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62B00" w14:textId="77777777" w:rsidR="00477720" w:rsidRDefault="008F4C27">
      <w:pPr>
        <w:spacing w:after="120" w:line="240" w:lineRule="auto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Приложение 1</w:t>
      </w:r>
    </w:p>
    <w:p w14:paraId="6A4C4B95" w14:textId="77777777" w:rsidR="00477720" w:rsidRDefault="008F4C27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к Закону Республики Дагестан</w:t>
      </w:r>
    </w:p>
    <w:p w14:paraId="0BFC6FE5" w14:textId="095C74B4" w:rsidR="00477720" w:rsidRDefault="0019536D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«</w:t>
      </w:r>
      <w:r w:rsidR="008F4C27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О республиканском бюджете</w:t>
      </w:r>
    </w:p>
    <w:p w14:paraId="6E5D69B9" w14:textId="286E073E" w:rsidR="00477720" w:rsidRDefault="008F4C27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Республики Дагестан на 202</w:t>
      </w:r>
      <w:r w:rsidR="009B5C0A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6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 xml:space="preserve"> год</w:t>
      </w:r>
    </w:p>
    <w:p w14:paraId="10ADCDA1" w14:textId="067F821D" w:rsidR="00477720" w:rsidRDefault="008F4C27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 xml:space="preserve"> и на плановый период 202</w:t>
      </w:r>
      <w:r w:rsidR="009B5C0A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7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 xml:space="preserve"> и 202</w:t>
      </w:r>
      <w:r w:rsidR="009B5C0A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8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 xml:space="preserve"> годов</w:t>
      </w:r>
      <w:r w:rsidR="0019536D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»</w:t>
      </w:r>
    </w:p>
    <w:p w14:paraId="76B650DB" w14:textId="77777777" w:rsidR="00477720" w:rsidRDefault="00477720">
      <w:pPr>
        <w:spacing w:after="0" w:line="240" w:lineRule="exact"/>
        <w:jc w:val="center"/>
        <w:rPr>
          <w:rFonts w:ascii="Times New Roman" w:eastAsia="Calibri" w:hAnsi="Times New Roman"/>
          <w:color w:val="000000" w:themeColor="text1"/>
          <w:sz w:val="24"/>
          <w:szCs w:val="28"/>
        </w:rPr>
      </w:pPr>
    </w:p>
    <w:p w14:paraId="4B48EAAD" w14:textId="77777777" w:rsidR="00477720" w:rsidRDefault="00477720">
      <w:pPr>
        <w:spacing w:after="0" w:line="240" w:lineRule="exact"/>
        <w:jc w:val="center"/>
        <w:rPr>
          <w:rFonts w:ascii="Times New Roman" w:eastAsia="Calibri" w:hAnsi="Times New Roman"/>
          <w:color w:val="000000" w:themeColor="text1"/>
          <w:sz w:val="24"/>
          <w:szCs w:val="28"/>
        </w:rPr>
      </w:pPr>
    </w:p>
    <w:p w14:paraId="475FD846" w14:textId="77777777" w:rsidR="00477720" w:rsidRDefault="008F4C27">
      <w:pPr>
        <w:spacing w:after="0" w:line="240" w:lineRule="exact"/>
        <w:jc w:val="center"/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Поступления доходов республиканского бюджета Республики Дагестан </w:t>
      </w:r>
    </w:p>
    <w:p w14:paraId="42F8BEB6" w14:textId="333DD5CC" w:rsidR="00477720" w:rsidRDefault="008F4C27">
      <w:pPr>
        <w:spacing w:after="0" w:line="240" w:lineRule="exact"/>
        <w:jc w:val="center"/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на 202</w:t>
      </w:r>
      <w:r w:rsidR="009B5C0A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6</w:t>
      </w:r>
      <w:r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 год и на плановый период 202</w:t>
      </w:r>
      <w:r w:rsidR="009B5C0A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7</w:t>
      </w:r>
      <w:r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 и 202</w:t>
      </w:r>
      <w:r w:rsidR="009B5C0A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8</w:t>
      </w:r>
      <w:r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 годов</w:t>
      </w:r>
    </w:p>
    <w:p w14:paraId="5BB91851" w14:textId="77777777" w:rsidR="00477720" w:rsidRDefault="00477720">
      <w:pPr>
        <w:spacing w:after="120" w:line="240" w:lineRule="exact"/>
        <w:jc w:val="right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14:paraId="66E6D136" w14:textId="77777777" w:rsidR="00477720" w:rsidRDefault="008F4C27">
      <w:pPr>
        <w:spacing w:after="120" w:line="240" w:lineRule="exact"/>
        <w:jc w:val="right"/>
        <w:rPr>
          <w:rFonts w:ascii="Times New Roman" w:eastAsia="Calibri" w:hAnsi="Times New Roman"/>
          <w:color w:val="000000" w:themeColor="text1"/>
          <w:sz w:val="24"/>
          <w:szCs w:val="28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(тыс. рублей)</w:t>
      </w:r>
    </w:p>
    <w:tbl>
      <w:tblPr>
        <w:tblW w:w="10642" w:type="dxa"/>
        <w:tblInd w:w="-29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8"/>
        <w:gridCol w:w="3038"/>
        <w:gridCol w:w="1763"/>
        <w:gridCol w:w="1638"/>
        <w:gridCol w:w="1585"/>
      </w:tblGrid>
      <w:tr w:rsidR="00477720" w14:paraId="0C049C82" w14:textId="77777777" w:rsidTr="00523873">
        <w:trPr>
          <w:trHeight w:val="833"/>
        </w:trPr>
        <w:tc>
          <w:tcPr>
            <w:tcW w:w="26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F4F323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Коды бюджетной классификации Российской Федерации</w:t>
            </w:r>
          </w:p>
        </w:tc>
        <w:tc>
          <w:tcPr>
            <w:tcW w:w="303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205C7C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88C18F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Сумма </w:t>
            </w:r>
          </w:p>
          <w:p w14:paraId="487673D9" w14:textId="35845C08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</w:t>
            </w:r>
            <w:r w:rsidR="009B5C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63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473110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Сумма </w:t>
            </w:r>
          </w:p>
          <w:p w14:paraId="5D31F57F" w14:textId="65A7ABC6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</w:t>
            </w:r>
            <w:r w:rsidR="009B5C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5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A3FC4D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Сумма </w:t>
            </w:r>
          </w:p>
          <w:p w14:paraId="0E130DC9" w14:textId="79A63B12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</w:t>
            </w:r>
            <w:r w:rsidR="009B5C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</w:tbl>
    <w:p w14:paraId="27F4DB74" w14:textId="77777777" w:rsidR="00477720" w:rsidRDefault="00477720">
      <w:pPr>
        <w:spacing w:after="0" w:line="240" w:lineRule="auto"/>
        <w:rPr>
          <w:color w:val="000000" w:themeColor="text1"/>
          <w:sz w:val="2"/>
          <w:szCs w:val="2"/>
        </w:rPr>
      </w:pPr>
    </w:p>
    <w:tbl>
      <w:tblPr>
        <w:tblW w:w="10628" w:type="dxa"/>
        <w:tblInd w:w="-280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4"/>
        <w:gridCol w:w="3038"/>
        <w:gridCol w:w="1763"/>
        <w:gridCol w:w="1638"/>
        <w:gridCol w:w="1585"/>
      </w:tblGrid>
      <w:tr w:rsidR="00477720" w14:paraId="5454DF76" w14:textId="77777777" w:rsidTr="00523873">
        <w:trPr>
          <w:trHeight w:val="288"/>
          <w:tblHeader/>
        </w:trPr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93BBC4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3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974B1B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294338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04914A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468479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523873" w14:paraId="4EEA273C" w14:textId="77777777" w:rsidTr="00523873">
        <w:trPr>
          <w:trHeight w:val="20"/>
        </w:trPr>
        <w:tc>
          <w:tcPr>
            <w:tcW w:w="2604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30045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248F3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ДОХОДЫ-ВСЕГО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747F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220 278 182,00</w:t>
            </w:r>
          </w:p>
        </w:tc>
        <w:tc>
          <w:tcPr>
            <w:tcW w:w="163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0826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178 405 357,91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89C8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189 736 415,19</w:t>
            </w:r>
          </w:p>
        </w:tc>
      </w:tr>
      <w:tr w:rsidR="00523873" w14:paraId="23E81436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FFF31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DBED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EEEE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63 358 781,50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F377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58 661 566,11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F57C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63 247 371,79</w:t>
            </w:r>
          </w:p>
        </w:tc>
      </w:tr>
      <w:tr w:rsidR="00523873" w14:paraId="0E723D78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C331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F9F51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FAA3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32 352 567,02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2A86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31 564 797,06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325E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35 008 712,09</w:t>
            </w:r>
          </w:p>
        </w:tc>
      </w:tr>
      <w:tr w:rsidR="00523873" w14:paraId="5FB452EC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CD58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8409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36CB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8 228 978,00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EDD0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6 671 394,00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358D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6 827 336,00</w:t>
            </w:r>
          </w:p>
        </w:tc>
      </w:tr>
      <w:tr w:rsidR="00523873" w14:paraId="182C9731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E1CA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CE76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5A2D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8 228 978,00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434AB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6 671 394,00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570F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6 827 336,00</w:t>
            </w:r>
          </w:p>
        </w:tc>
      </w:tr>
      <w:tr w:rsidR="00523873" w14:paraId="70BE5B7C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10141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9D4E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9AE4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24 123 589,02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F12F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24 893 403,06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834C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28 181 376,09</w:t>
            </w:r>
          </w:p>
        </w:tc>
      </w:tr>
      <w:tr w:rsidR="00523873" w14:paraId="071BBEB6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89B0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06CD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BE29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24 123 589,02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FE7E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24 893 403,06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0ACA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28 181 376,09</w:t>
            </w:r>
          </w:p>
        </w:tc>
      </w:tr>
      <w:tr w:rsidR="00523873" w14:paraId="0796EBA8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0094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00B3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ACF1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13 013 524,40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863B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15 127 098,50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6A86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15 773 948,40</w:t>
            </w:r>
          </w:p>
        </w:tc>
      </w:tr>
      <w:tr w:rsidR="00523873" w14:paraId="38FFC63F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B520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62FF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A8EF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13 013 524,40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A6B3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15 127 098,50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041F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15 773 948,40</w:t>
            </w:r>
          </w:p>
        </w:tc>
      </w:tr>
      <w:tr w:rsidR="00523873" w14:paraId="60F702C9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5421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5701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9958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13 013 524,40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ACD0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15 127 098,50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7CBE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15 773 948,40</w:t>
            </w:r>
          </w:p>
        </w:tc>
      </w:tr>
      <w:tr w:rsidR="00523873" w14:paraId="68DDE5C6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2C1F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9197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2F58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736 898,99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1E2DB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583 235,68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8C8D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633 571,43</w:t>
            </w:r>
          </w:p>
        </w:tc>
      </w:tr>
      <w:tr w:rsidR="00523873" w14:paraId="38963185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4DEE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1 05 06000 01 0000 110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946E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2AC3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736 898,99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69E91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583 235,68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DE491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633 571,43</w:t>
            </w:r>
          </w:p>
        </w:tc>
      </w:tr>
      <w:tr w:rsidR="00523873" w14:paraId="77FE7273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6808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1 05 06000 01 0000 110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E8BC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4E9CB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736 898,99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9F9C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583 235,68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0D3E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633 571,43</w:t>
            </w:r>
          </w:p>
        </w:tc>
      </w:tr>
      <w:tr w:rsidR="00523873" w14:paraId="02E33D4C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999B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9F52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E37D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6 302 890,00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07A0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6 647 724,00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58F3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7 024 152,00</w:t>
            </w:r>
          </w:p>
        </w:tc>
      </w:tr>
      <w:tr w:rsidR="00523873" w14:paraId="5D2CDD32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32EB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37BA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C3C8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3 156 868,00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A754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3 188 670,00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2499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3 220 426,00</w:t>
            </w:r>
          </w:p>
        </w:tc>
      </w:tr>
      <w:tr w:rsidR="00523873" w14:paraId="534989CC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EB6B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50F8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1A7F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3 156 868,00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5036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3 188 670,00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1208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3 220 426,00</w:t>
            </w:r>
          </w:p>
        </w:tc>
      </w:tr>
      <w:tr w:rsidR="00523873" w14:paraId="4ECBB981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83E2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1 06 04000 02 0000 110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4953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C2F6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3 137 022,00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42C0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3 449 854,00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A1B0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3 794 226,00</w:t>
            </w:r>
          </w:p>
        </w:tc>
      </w:tr>
      <w:tr w:rsidR="00523873" w14:paraId="2676A750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85B2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1 06 04000 02 0000 110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E10C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791A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3 137 022,00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C170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3 449 854,00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B389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3 794 226,00</w:t>
            </w:r>
          </w:p>
        </w:tc>
      </w:tr>
      <w:tr w:rsidR="00523873" w14:paraId="6729A232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D733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1 06 05000 02 0000 110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9E5F1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703A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4D55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9 200,00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A68F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9 500,00</w:t>
            </w:r>
          </w:p>
        </w:tc>
      </w:tr>
      <w:tr w:rsidR="00523873" w14:paraId="4F9F0C8D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0498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1 06 05000 02 0000 110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1B96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36E5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C5D4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9 200,00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3B261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9 500,00</w:t>
            </w:r>
          </w:p>
        </w:tc>
      </w:tr>
      <w:tr w:rsidR="00523873" w14:paraId="0ACE4E32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16AD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1 07 00000 00 0000 000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CB05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5EB9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50 965,44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B2471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53 786,05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1EC2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57 270,04</w:t>
            </w:r>
          </w:p>
        </w:tc>
      </w:tr>
      <w:tr w:rsidR="00523873" w14:paraId="64D43494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A917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1 07 01000 01 0000 110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AFF4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15051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45 702,44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30C5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47 759,05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E3CE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50 338,04</w:t>
            </w:r>
          </w:p>
        </w:tc>
      </w:tr>
      <w:tr w:rsidR="00523873" w14:paraId="0872F2E6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1F28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1 07 01000 01 0000 110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0DF1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B068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45 702,44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5C04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47 759,05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E6B31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50 338,04</w:t>
            </w:r>
          </w:p>
        </w:tc>
      </w:tr>
      <w:tr w:rsidR="00523873" w14:paraId="729AEAF0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D089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1 07 04000 01 0000 110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F7B0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04E4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5 263,00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8E31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6 027,00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D0AF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6 932,00</w:t>
            </w:r>
          </w:p>
        </w:tc>
      </w:tr>
      <w:tr w:rsidR="00523873" w14:paraId="01329237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3FC6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1 07 04010 01 0000 110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63DE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Сбор за пользование объектами животного мира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19BE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2 274,00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62C8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2 799,00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81C4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3 445,00</w:t>
            </w:r>
          </w:p>
        </w:tc>
      </w:tr>
      <w:tr w:rsidR="00523873" w14:paraId="720FA779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FEC2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1 07 04020 01 0000 110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4238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Сбор за пользование объектами водных биологических ресурсов (исключая внутренние водные объекты)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5068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2 989,00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8DFB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3 228,00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AFB1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3 487,00</w:t>
            </w:r>
          </w:p>
        </w:tc>
      </w:tr>
      <w:tr w:rsidR="00523873" w14:paraId="67F122C8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8D26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CA69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FBB4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369 594,00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09D7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369 738,70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6803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370 023,70</w:t>
            </w:r>
          </w:p>
        </w:tc>
      </w:tr>
      <w:tr w:rsidR="00523873" w14:paraId="5945EA5C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02EF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6B18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5E5F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369 594,00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4A8C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369 738,70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B7EA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370 023,70</w:t>
            </w:r>
          </w:p>
        </w:tc>
      </w:tr>
      <w:tr w:rsidR="00523873" w14:paraId="2404271A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CBFA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09F7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ДОХОДЫ ОТ ИСПОЛЬЗОВАНИЯ ИМУЩЕСТВА,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НАХОДЯЩЕГОСЯ В ГОСУДАРСТВЕННОЙ И МУНИЦИПАЛЬНОЙ СОБСТВЕННОСТИ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35EF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7 491 949,25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0154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1 219 285,35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D514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1 223 999,15</w:t>
            </w:r>
          </w:p>
        </w:tc>
      </w:tr>
      <w:tr w:rsidR="00523873" w14:paraId="6C38D486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CD24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1 11 01000 00 0000 120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CED9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3082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6 971 807,79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D962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744 475,69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5BD3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744 475,69</w:t>
            </w:r>
          </w:p>
        </w:tc>
      </w:tr>
      <w:tr w:rsidR="00523873" w14:paraId="456E1657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E081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1 11 01020 02 0000 120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984D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928A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4 939,79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A84A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4 939,79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F2A8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4 939,79</w:t>
            </w:r>
          </w:p>
        </w:tc>
      </w:tr>
      <w:tr w:rsidR="00523873" w14:paraId="357DE355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BD70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1 11 02102 02 0000 120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5160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операций по управлению остатками средств на едином казначейском счете, зачисляемые в бюджеты субъектов Российской Федерации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C3A9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6 966 868,00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026CB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739 535,90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D0A3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739 535,90</w:t>
            </w:r>
          </w:p>
        </w:tc>
      </w:tr>
      <w:tr w:rsidR="00523873" w14:paraId="117CE63B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6F76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1 11 03000 00 0000 120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D840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FE6E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2 243,90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AE3C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1 990,20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0D5F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1 704,00</w:t>
            </w:r>
          </w:p>
        </w:tc>
      </w:tr>
      <w:tr w:rsidR="00523873" w14:paraId="2BC66ECE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9312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1 11 03020 02 0000 120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0CA6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2258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2 243,90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7019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1 990,20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4CB4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1 704,00</w:t>
            </w:r>
          </w:p>
        </w:tc>
      </w:tr>
      <w:tr w:rsidR="00523873" w14:paraId="3AA44C41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5A7C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2806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55DEB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514 897,56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0BA1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469 819,46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EF2C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474 819,46</w:t>
            </w:r>
          </w:p>
        </w:tc>
      </w:tr>
      <w:tr w:rsidR="00523873" w14:paraId="299F3946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E278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1 11 05022 02 0000 120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FAF6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7D25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D0CA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105 000,00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A38BB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110 000,00</w:t>
            </w:r>
          </w:p>
        </w:tc>
      </w:tr>
      <w:tr w:rsidR="00523873" w14:paraId="792D5DAB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4F60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1 11 05032 02 0000 120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ECB2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4468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414 897,56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254BB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364 819,46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93971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364 819,46</w:t>
            </w:r>
          </w:p>
        </w:tc>
      </w:tr>
      <w:tr w:rsidR="00523873" w14:paraId="5226D118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F5D1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1 11 05300 00 0000 120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3DBE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819D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5112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08F5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3 000,00</w:t>
            </w:r>
          </w:p>
        </w:tc>
      </w:tr>
      <w:tr w:rsidR="00523873" w14:paraId="56737EA2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0682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1 11 05322 02 0000 120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953B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EB89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BD8B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59AE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</w:tr>
      <w:tr w:rsidR="00523873" w14:paraId="50F3DA69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DDF0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1 12 00000 00 0000 000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2B32B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02A0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16 515,36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81061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17 545,36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90C91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18 595,36</w:t>
            </w:r>
          </w:p>
        </w:tc>
      </w:tr>
      <w:tr w:rsidR="00523873" w14:paraId="0501C177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ECFC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5D2C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3A25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3 625,36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898A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3 625,36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655A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3 625,36</w:t>
            </w:r>
          </w:p>
        </w:tc>
      </w:tr>
      <w:tr w:rsidR="00523873" w14:paraId="438D9D91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7B01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C707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2C7CB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3 625,36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76C5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3 625,36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35AC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3 625,36</w:t>
            </w:r>
          </w:p>
        </w:tc>
      </w:tr>
      <w:tr w:rsidR="00523873" w14:paraId="5291AC7B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29C6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1 12 02000 00 0000 120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6849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8792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1 270,00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CBC2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1 270,00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A6501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1 270,00</w:t>
            </w:r>
          </w:p>
        </w:tc>
      </w:tr>
      <w:tr w:rsidR="00523873" w14:paraId="51F04C98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2D1B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1 12 02000 00 0000 120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4039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A94D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1 270,00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CE5E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1 270,00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CBB0B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1 270,00</w:t>
            </w:r>
          </w:p>
        </w:tc>
      </w:tr>
      <w:tr w:rsidR="00523873" w14:paraId="6B7EB48E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7348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1 12 04000 00 0000 120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688D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D691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11 620,00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66DC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12 650,00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E48E1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13 700,00</w:t>
            </w:r>
          </w:p>
        </w:tc>
      </w:tr>
      <w:tr w:rsidR="00523873" w14:paraId="4F6404BD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19D1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1 12 04000 00 0000 120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4CF7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85DD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11 620,00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5489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12 650,00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DAA8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13 700,00</w:t>
            </w:r>
          </w:p>
        </w:tc>
      </w:tr>
      <w:tr w:rsidR="00523873" w14:paraId="0432E2CB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69EA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0436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6BA1B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71 713,75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E890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71 709,05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BCF0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71 714,85</w:t>
            </w:r>
          </w:p>
        </w:tc>
      </w:tr>
      <w:tr w:rsidR="00523873" w14:paraId="6B22C1FF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33AA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DAEE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C6B8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14 173,00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6D591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14 206,30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BF13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14 212,10</w:t>
            </w:r>
          </w:p>
        </w:tc>
      </w:tr>
      <w:tr w:rsidR="00523873" w14:paraId="4FA46C7D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931B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64B9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FE76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14 173,00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E4A8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14 206,30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E796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14 212,10</w:t>
            </w:r>
          </w:p>
        </w:tc>
      </w:tr>
      <w:tr w:rsidR="00523873" w14:paraId="01587C67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2CBD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35F3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9502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57 540,75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482F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57 502,75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2252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57 502,75</w:t>
            </w:r>
          </w:p>
        </w:tc>
      </w:tr>
      <w:tr w:rsidR="00523873" w14:paraId="3E397ABB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91B1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1 13 02992 02 0000 130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1FB0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7480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57 540,75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224C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57 502,75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8EA8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57 502,75</w:t>
            </w:r>
          </w:p>
        </w:tc>
      </w:tr>
      <w:tr w:rsidR="00523873" w14:paraId="40FAE556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63B5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03A0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FC15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13 256,66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8FE6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12 085,97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54A9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12 085,97</w:t>
            </w:r>
          </w:p>
        </w:tc>
      </w:tr>
      <w:tr w:rsidR="00523873" w14:paraId="5C09FF94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CD85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4D2C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8081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13 256,66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A6F3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12 085,97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927D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12 085,97</w:t>
            </w:r>
          </w:p>
        </w:tc>
      </w:tr>
      <w:tr w:rsidR="00523873" w14:paraId="38AEDD74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EAB8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1 14 02022 02 0000 410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64C6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EE64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6 256,66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46B0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5 085,97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C0CAB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5 085,97</w:t>
            </w:r>
          </w:p>
        </w:tc>
      </w:tr>
      <w:tr w:rsidR="00523873" w14:paraId="07A6DCB8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2831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1 14 02023 02 0000 410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C861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0EDA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B177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ED46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7 000,00</w:t>
            </w:r>
          </w:p>
        </w:tc>
      </w:tr>
      <w:tr w:rsidR="00523873" w14:paraId="7179CBB2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E30E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1 15 00000 00 0000 000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6A7EB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4BD5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0535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A65A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350,00</w:t>
            </w:r>
          </w:p>
        </w:tc>
      </w:tr>
      <w:tr w:rsidR="00523873" w14:paraId="4ED2F4E9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84F51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1 15 02000 00 0000 140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7C6B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04B9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03D7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2C9C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523873" w14:paraId="417A5071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A7BE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1 15 02020 02 0000 140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FAD3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543E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B4A8B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7649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</w:tr>
      <w:tr w:rsidR="00523873" w14:paraId="46494FA5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CE54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1 15 07000 01 0000 140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3BF2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Сборы, вносимые заказчиками документации,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96BD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B498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FECB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523873" w14:paraId="131781A8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1500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1 15 07020 01 0000 140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6C86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3A87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2667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10A5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23873" w14:paraId="548346A7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5C4C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AC95B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B715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2 938 306,63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7E2D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2 993 960,39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4EEA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3 052 698,80</w:t>
            </w:r>
          </w:p>
        </w:tc>
      </w:tr>
      <w:tr w:rsidR="00523873" w14:paraId="6A360E1E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A561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665D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C96C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2 938 306,63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155A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2 993 960,39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040E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3 052 698,80</w:t>
            </w:r>
          </w:p>
        </w:tc>
      </w:tr>
      <w:tr w:rsidR="00523873" w14:paraId="10BF3C81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883F1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A95B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F175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EB6A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2D76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523873" w14:paraId="3A18B074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0D46B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1 17 05000 00 0000 180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1BF2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EEA1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6A98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1821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523873" w14:paraId="7EF21A3D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634E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1 17 05020 02 0000 180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81E7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59CF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277A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4508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</w:tr>
      <w:tr w:rsidR="00523873" w14:paraId="4B57AC62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5962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D9FD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A073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156 919 400,50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3E2C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119 743 791,80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0F58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126 489 043,40</w:t>
            </w:r>
          </w:p>
        </w:tc>
      </w:tr>
      <w:tr w:rsidR="00523873" w14:paraId="1A3749B4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D06DD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D3ABB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2E7E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156 919 400,50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69BA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119 743 791,80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EF5C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126 489 043,40</w:t>
            </w:r>
          </w:p>
        </w:tc>
      </w:tr>
      <w:tr w:rsidR="00523873" w14:paraId="020883AE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34EA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2 02 10000 00 0000 151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CB1A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8703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121 449 946,70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4F2C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88 118 143,90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364A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93 992 687,00</w:t>
            </w:r>
          </w:p>
        </w:tc>
      </w:tr>
      <w:tr w:rsidR="00523873" w14:paraId="06258AAD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0621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2 02 15001 00 0000 151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092FB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Дотации на выравнивание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бюджетной обеспеченности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38A9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117 490 858,70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9844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88 118 143,90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53A98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93 992 687,00</w:t>
            </w:r>
          </w:p>
        </w:tc>
      </w:tr>
      <w:tr w:rsidR="00523873" w14:paraId="3D182175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5BDD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2 02 15009 00 0000 151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0439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D959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3 959 088,00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1130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4DF5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3873" w14:paraId="739ED34F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8691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433D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526C0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28 488 069,30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C92A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24 560 815,20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3EB8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25 306 212,40</w:t>
            </w:r>
          </w:p>
        </w:tc>
      </w:tr>
      <w:tr w:rsidR="00523873" w14:paraId="04E345B0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D6BE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1F7B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88C5C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28 488 069,30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D625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24 560 815,20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270EF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25 306 212,40</w:t>
            </w:r>
          </w:p>
        </w:tc>
      </w:tr>
      <w:tr w:rsidR="00523873" w14:paraId="5350D7C0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521A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86CF7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9182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3 147 020,30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02A2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3 182 126,50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E8E9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3 314 065,40</w:t>
            </w:r>
          </w:p>
        </w:tc>
      </w:tr>
      <w:tr w:rsidR="00523873" w14:paraId="13941727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1B0B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4959A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BEED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3 147 020,30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77DC9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3 182 126,50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1584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3 314 065,40</w:t>
            </w:r>
          </w:p>
        </w:tc>
      </w:tr>
      <w:tr w:rsidR="00523873" w14:paraId="24D9ADC3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8DC9B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3EAF2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9081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3 834 364,20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7A9A6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3 882 706,20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442F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3 876 078,60</w:t>
            </w:r>
          </w:p>
        </w:tc>
      </w:tr>
      <w:tr w:rsidR="00523873" w14:paraId="0A8BA31F" w14:textId="77777777" w:rsidTr="00523873"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BD5F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0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BA963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E1A34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3 834 364,20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FEB45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3 882 706,20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1A09E" w14:textId="77777777" w:rsidR="00523873" w:rsidRDefault="00523873" w:rsidP="005238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3 876 078,60</w:t>
            </w:r>
          </w:p>
        </w:tc>
      </w:tr>
    </w:tbl>
    <w:p w14:paraId="27A55F83" w14:textId="5E41BAA9" w:rsidR="00477720" w:rsidRDefault="00477720">
      <w:pPr>
        <w:rPr>
          <w:color w:val="000000" w:themeColor="text1"/>
        </w:rPr>
      </w:pPr>
    </w:p>
    <w:p w14:paraId="1AA2DEDB" w14:textId="754C3BE4" w:rsidR="005E66CD" w:rsidRDefault="005E66CD">
      <w:pPr>
        <w:rPr>
          <w:color w:val="000000" w:themeColor="text1"/>
        </w:rPr>
      </w:pPr>
    </w:p>
    <w:p w14:paraId="08A28CD9" w14:textId="5F020D6A" w:rsidR="005E66CD" w:rsidRDefault="005E66CD">
      <w:pPr>
        <w:rPr>
          <w:color w:val="000000" w:themeColor="text1"/>
        </w:rPr>
      </w:pPr>
    </w:p>
    <w:p w14:paraId="6CC97844" w14:textId="37029156" w:rsidR="005E66CD" w:rsidRDefault="005E66CD" w:rsidP="005E66CD">
      <w:pPr>
        <w:jc w:val="center"/>
        <w:rPr>
          <w:color w:val="000000" w:themeColor="text1"/>
        </w:rPr>
      </w:pPr>
      <w:r>
        <w:rPr>
          <w:color w:val="000000" w:themeColor="text1"/>
        </w:rPr>
        <w:t>____________________</w:t>
      </w:r>
    </w:p>
    <w:sectPr w:rsidR="005E66CD" w:rsidSect="00D9145D">
      <w:headerReference w:type="default" r:id="rId6"/>
      <w:pgSz w:w="11907" w:h="16840"/>
      <w:pgMar w:top="1134" w:right="567" w:bottom="1701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A6CDB" w14:textId="77777777" w:rsidR="00E259B4" w:rsidRDefault="00E259B4">
      <w:pPr>
        <w:spacing w:after="0" w:line="240" w:lineRule="auto"/>
      </w:pPr>
      <w:r>
        <w:separator/>
      </w:r>
    </w:p>
  </w:endnote>
  <w:endnote w:type="continuationSeparator" w:id="0">
    <w:p w14:paraId="406879D4" w14:textId="77777777" w:rsidR="00E259B4" w:rsidRDefault="00E2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A376D" w14:textId="77777777" w:rsidR="00E259B4" w:rsidRDefault="00E259B4">
      <w:pPr>
        <w:spacing w:after="0" w:line="240" w:lineRule="auto"/>
      </w:pPr>
      <w:r>
        <w:separator/>
      </w:r>
    </w:p>
  </w:footnote>
  <w:footnote w:type="continuationSeparator" w:id="0">
    <w:p w14:paraId="5B7A3141" w14:textId="77777777" w:rsidR="00E259B4" w:rsidRDefault="00E2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0349415"/>
      <w:docPartObj>
        <w:docPartGallery w:val="Page Numbers (Top of Page)"/>
        <w:docPartUnique/>
      </w:docPartObj>
    </w:sdtPr>
    <w:sdtEndPr/>
    <w:sdtContent>
      <w:p w14:paraId="2CEE0670" w14:textId="77777777" w:rsidR="00477720" w:rsidRDefault="008F4C2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79B1BB" w14:textId="77777777" w:rsidR="00477720" w:rsidRDefault="00477720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720"/>
    <w:rsid w:val="0019536D"/>
    <w:rsid w:val="00234147"/>
    <w:rsid w:val="00477720"/>
    <w:rsid w:val="00523873"/>
    <w:rsid w:val="005E66CD"/>
    <w:rsid w:val="008C2CD5"/>
    <w:rsid w:val="008F4C27"/>
    <w:rsid w:val="009273AC"/>
    <w:rsid w:val="009B5C0A"/>
    <w:rsid w:val="00BE6EAC"/>
    <w:rsid w:val="00C61A2A"/>
    <w:rsid w:val="00D9145D"/>
    <w:rsid w:val="00DC6782"/>
    <w:rsid w:val="00DE75E9"/>
    <w:rsid w:val="00E2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41941"/>
  <w15:docId w15:val="{2B083416-40AD-4AD9-AAA7-236215EDB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1667</Words>
  <Characters>9503</Characters>
  <Application>Microsoft Office Word</Application>
  <DocSecurity>0</DocSecurity>
  <Lines>79</Lines>
  <Paragraphs>22</Paragraphs>
  <ScaleCrop>false</ScaleCrop>
  <Company/>
  <LinksUpToDate>false</LinksUpToDate>
  <CharactersWithSpaces>11148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14.03.2016 14:08:51; РР·РјРµРЅРµРЅ: makarov 10.10.2023 14:32:07</dc:subject>
  <dc:creator>Keysystems.DWH.ReportDesigner</dc:creator>
  <cp:keywords/>
  <dc:description/>
  <cp:lastModifiedBy>Бреус Владислав</cp:lastModifiedBy>
  <cp:revision>12</cp:revision>
  <cp:lastPrinted>2025-10-02T08:17:00Z</cp:lastPrinted>
  <dcterms:created xsi:type="dcterms:W3CDTF">2024-10-18T09:08:00Z</dcterms:created>
  <dcterms:modified xsi:type="dcterms:W3CDTF">2025-10-23T18:18:00Z</dcterms:modified>
</cp:coreProperties>
</file>